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2A9F" w14:textId="77777777" w:rsidR="00F8791B" w:rsidRDefault="00F8791B" w:rsidP="00F8791B">
      <w:pPr>
        <w:jc w:val="right"/>
        <w:rPr>
          <w:b/>
        </w:rPr>
      </w:pPr>
      <w:r>
        <w:rPr>
          <w:rFonts w:hint="eastAsia"/>
          <w:b/>
        </w:rPr>
        <w:t>別紙②</w:t>
      </w:r>
    </w:p>
    <w:p w14:paraId="080F1046" w14:textId="77777777" w:rsidR="0005770D" w:rsidRPr="00B843E3" w:rsidRDefault="004A6D74">
      <w:pPr>
        <w:rPr>
          <w:b/>
        </w:rPr>
      </w:pPr>
      <w:r w:rsidRPr="00B843E3">
        <w:rPr>
          <w:rFonts w:hint="eastAsia"/>
          <w:b/>
        </w:rPr>
        <w:t>参加者の皆様へ</w:t>
      </w:r>
    </w:p>
    <w:p w14:paraId="44F0004E" w14:textId="77777777" w:rsidR="004A6D74" w:rsidRPr="004A6D74" w:rsidRDefault="004A6D74" w:rsidP="004A6D74">
      <w:pPr>
        <w:jc w:val="center"/>
        <w:rPr>
          <w:sz w:val="28"/>
          <w:szCs w:val="28"/>
        </w:rPr>
      </w:pPr>
      <w:r w:rsidRPr="004A6D74">
        <w:rPr>
          <w:rFonts w:hint="eastAsia"/>
          <w:sz w:val="28"/>
          <w:szCs w:val="28"/>
        </w:rPr>
        <w:t>山口県高等学校総合文化祭における個人情報の取扱い</w:t>
      </w:r>
    </w:p>
    <w:p w14:paraId="464896FD" w14:textId="77777777" w:rsidR="004A6D74" w:rsidRDefault="004A6D74"/>
    <w:p w14:paraId="69D53BE7" w14:textId="5410B761" w:rsidR="004A6D74" w:rsidRDefault="004A6D74" w:rsidP="004A6D74">
      <w:pPr>
        <w:ind w:left="420" w:hangingChars="200" w:hanging="420"/>
      </w:pPr>
      <w:r>
        <w:rPr>
          <w:rFonts w:hint="eastAsia"/>
        </w:rPr>
        <w:t xml:space="preserve">　■山口県高等学校総合文化祭の参加申込書を提出された方については、次のとおり取り扱うことになりますのでご了承ください。</w:t>
      </w:r>
    </w:p>
    <w:p w14:paraId="3467FE83" w14:textId="77777777" w:rsidR="004A6D74" w:rsidRPr="004A6D74" w:rsidRDefault="004A6D74" w:rsidP="004A6D74">
      <w:pPr>
        <w:ind w:left="420" w:hangingChars="200" w:hanging="420"/>
      </w:pPr>
      <w:r>
        <w:rPr>
          <w:rFonts w:hint="eastAsia"/>
        </w:rPr>
        <w:t xml:space="preserve">　■なお、この取扱いは、準備活動、練習、広報ＰＲ活動、開催日における運営等、関連行事のすべてが対象となります。</w:t>
      </w:r>
    </w:p>
    <w:p w14:paraId="149BA928" w14:textId="77777777" w:rsidR="004A6D74" w:rsidRDefault="004A6D74">
      <w:r>
        <w:rPr>
          <w:rFonts w:hint="eastAsia"/>
        </w:rPr>
        <w:t xml:space="preserve">　</w:t>
      </w:r>
    </w:p>
    <w:p w14:paraId="32B51489" w14:textId="77777777" w:rsidR="004A6D74" w:rsidRPr="00B843E3" w:rsidRDefault="004A6D74">
      <w:pPr>
        <w:rPr>
          <w:b/>
        </w:rPr>
      </w:pPr>
      <w:r w:rsidRPr="00B843E3">
        <w:rPr>
          <w:rFonts w:hint="eastAsia"/>
          <w:b/>
        </w:rPr>
        <w:t>１　個人情報の内容</w:t>
      </w:r>
    </w:p>
    <w:p w14:paraId="67E19DAA" w14:textId="77777777" w:rsidR="004A6D74" w:rsidRDefault="004A6D74" w:rsidP="004A6D74">
      <w:pPr>
        <w:ind w:left="420" w:hangingChars="200" w:hanging="420"/>
      </w:pPr>
      <w:r>
        <w:rPr>
          <w:rFonts w:hint="eastAsia"/>
        </w:rPr>
        <w:t xml:space="preserve">　　参加者の氏名、所属学校名、学年、性別、競技及び審査の結果、参加者及び作品の写真及び映像等</w:t>
      </w:r>
    </w:p>
    <w:p w14:paraId="556A710D" w14:textId="77777777" w:rsidR="004A6D74" w:rsidRPr="00B843E3" w:rsidRDefault="004A6D74" w:rsidP="00B843E3">
      <w:pPr>
        <w:ind w:left="422" w:hangingChars="200" w:hanging="422"/>
        <w:rPr>
          <w:b/>
        </w:rPr>
      </w:pPr>
      <w:r w:rsidRPr="00B843E3">
        <w:rPr>
          <w:rFonts w:hint="eastAsia"/>
          <w:b/>
        </w:rPr>
        <w:t>２　個人情報の利用目的</w:t>
      </w:r>
    </w:p>
    <w:p w14:paraId="6F7FE7F2" w14:textId="77777777" w:rsidR="004A6D74" w:rsidRDefault="004A6D74" w:rsidP="004A6D74">
      <w:pPr>
        <w:pStyle w:val="a3"/>
        <w:numPr>
          <w:ilvl w:val="0"/>
          <w:numId w:val="1"/>
        </w:numPr>
        <w:ind w:leftChars="0"/>
      </w:pPr>
      <w:r>
        <w:rPr>
          <w:rFonts w:hint="eastAsia"/>
        </w:rPr>
        <w:t>プログラム、部門作品等への掲載</w:t>
      </w:r>
    </w:p>
    <w:p w14:paraId="18F22228" w14:textId="77777777" w:rsidR="004A6D74" w:rsidRDefault="004A6D74" w:rsidP="004A6D74">
      <w:pPr>
        <w:pStyle w:val="a3"/>
        <w:numPr>
          <w:ilvl w:val="0"/>
          <w:numId w:val="1"/>
        </w:numPr>
        <w:ind w:leftChars="0"/>
      </w:pPr>
      <w:r>
        <w:rPr>
          <w:rFonts w:hint="eastAsia"/>
        </w:rPr>
        <w:t>実施要領、運営要領等への掲載</w:t>
      </w:r>
    </w:p>
    <w:p w14:paraId="1C151A19" w14:textId="77777777" w:rsidR="004A6D74" w:rsidRDefault="004A6D74" w:rsidP="004A6D74">
      <w:pPr>
        <w:pStyle w:val="a3"/>
        <w:numPr>
          <w:ilvl w:val="0"/>
          <w:numId w:val="1"/>
        </w:numPr>
        <w:ind w:leftChars="0"/>
      </w:pPr>
      <w:r>
        <w:rPr>
          <w:rFonts w:hint="eastAsia"/>
        </w:rPr>
        <w:t>展示キャプション等の掲載</w:t>
      </w:r>
    </w:p>
    <w:p w14:paraId="7096E215" w14:textId="77777777" w:rsidR="004A6D74" w:rsidRDefault="004A6D74" w:rsidP="004A6D74">
      <w:pPr>
        <w:pStyle w:val="a3"/>
        <w:numPr>
          <w:ilvl w:val="0"/>
          <w:numId w:val="1"/>
        </w:numPr>
        <w:ind w:leftChars="0"/>
      </w:pPr>
      <w:r>
        <w:rPr>
          <w:rFonts w:hint="eastAsia"/>
        </w:rPr>
        <w:t>会場アナウンス等での紹介</w:t>
      </w:r>
    </w:p>
    <w:p w14:paraId="676C37E3" w14:textId="77777777" w:rsidR="004A6D74" w:rsidRDefault="004A6D74" w:rsidP="004A6D74">
      <w:pPr>
        <w:pStyle w:val="a3"/>
        <w:numPr>
          <w:ilvl w:val="0"/>
          <w:numId w:val="1"/>
        </w:numPr>
        <w:ind w:leftChars="0"/>
      </w:pPr>
      <w:r>
        <w:rPr>
          <w:rFonts w:hint="eastAsia"/>
        </w:rPr>
        <w:t>ホームページ、記録集、記録ＤＶＤ等記録関係冊子への掲載</w:t>
      </w:r>
    </w:p>
    <w:p w14:paraId="3DA8EDD6" w14:textId="77777777" w:rsidR="004A6D74" w:rsidRDefault="004A6D74" w:rsidP="004A6D74">
      <w:pPr>
        <w:pStyle w:val="a3"/>
        <w:numPr>
          <w:ilvl w:val="0"/>
          <w:numId w:val="1"/>
        </w:numPr>
        <w:ind w:leftChars="0"/>
      </w:pPr>
      <w:r>
        <w:rPr>
          <w:rFonts w:hint="eastAsia"/>
        </w:rPr>
        <w:t>報道機関等への提供（テレビ、インターネット、新聞、雑誌等に写真又は映像等が使用されることがあります）</w:t>
      </w:r>
    </w:p>
    <w:p w14:paraId="14B8F393" w14:textId="77777777" w:rsidR="004A6D74" w:rsidRDefault="004A6D74" w:rsidP="004A6D74"/>
    <w:p w14:paraId="16651729" w14:textId="77777777" w:rsidR="004A6D74" w:rsidRPr="00B843E3" w:rsidRDefault="004A6D74" w:rsidP="004A6D74">
      <w:pPr>
        <w:rPr>
          <w:b/>
        </w:rPr>
      </w:pPr>
      <w:r w:rsidRPr="00B843E3">
        <w:rPr>
          <w:rFonts w:hint="eastAsia"/>
          <w:b/>
        </w:rPr>
        <w:t>３　個人情報の適正管理</w:t>
      </w:r>
    </w:p>
    <w:p w14:paraId="3F3641AF" w14:textId="77777777" w:rsidR="004A6D74" w:rsidRDefault="004A6D74" w:rsidP="004A6D74">
      <w:pPr>
        <w:ind w:left="630" w:hangingChars="300" w:hanging="630"/>
      </w:pPr>
      <w:r>
        <w:rPr>
          <w:rFonts w:hint="eastAsia"/>
        </w:rPr>
        <w:t xml:space="preserve">　　　取得した個人情報を前記２の利用目的以外に使用することはありません。ただし、緊急時に医療機関等との間で提供又は収集することがあります。</w:t>
      </w:r>
    </w:p>
    <w:p w14:paraId="1F829C7C" w14:textId="77777777" w:rsidR="004A6D74" w:rsidRDefault="004A6D74" w:rsidP="004A6D74">
      <w:pPr>
        <w:ind w:left="630" w:hangingChars="300" w:hanging="630"/>
      </w:pPr>
    </w:p>
    <w:p w14:paraId="70BA0694" w14:textId="77777777" w:rsidR="004A6D74" w:rsidRPr="00B843E3" w:rsidRDefault="004A6D74" w:rsidP="00B843E3">
      <w:pPr>
        <w:ind w:left="632" w:hangingChars="300" w:hanging="632"/>
        <w:rPr>
          <w:b/>
        </w:rPr>
      </w:pPr>
      <w:r w:rsidRPr="00B843E3">
        <w:rPr>
          <w:rFonts w:hint="eastAsia"/>
          <w:b/>
        </w:rPr>
        <w:t>４　その他</w:t>
      </w:r>
    </w:p>
    <w:p w14:paraId="2B9B4B30" w14:textId="77777777" w:rsidR="004A6D74" w:rsidRDefault="004A6D74" w:rsidP="00B843E3">
      <w:pPr>
        <w:pStyle w:val="a3"/>
        <w:numPr>
          <w:ilvl w:val="0"/>
          <w:numId w:val="2"/>
        </w:numPr>
        <w:ind w:leftChars="0"/>
      </w:pPr>
      <w:r>
        <w:rPr>
          <w:rFonts w:hint="eastAsia"/>
        </w:rPr>
        <w:t>演奏、演技、展示、競技等の様子について、</w:t>
      </w:r>
      <w:r w:rsidR="00E57A17">
        <w:rPr>
          <w:rFonts w:hint="eastAsia"/>
        </w:rPr>
        <w:t>主催者もしくは</w:t>
      </w:r>
      <w:r w:rsidR="00B843E3">
        <w:rPr>
          <w:rFonts w:hint="eastAsia"/>
        </w:rPr>
        <w:t>山口県高等学校文化連盟が許可した業者が撮影を行うことがあります。</w:t>
      </w:r>
    </w:p>
    <w:p w14:paraId="7FA027CE" w14:textId="77777777" w:rsidR="00B843E3" w:rsidRDefault="00B843E3" w:rsidP="00B843E3">
      <w:pPr>
        <w:pStyle w:val="a3"/>
        <w:numPr>
          <w:ilvl w:val="0"/>
          <w:numId w:val="2"/>
        </w:numPr>
        <w:ind w:leftChars="0"/>
      </w:pPr>
      <w:r>
        <w:rPr>
          <w:rFonts w:hint="eastAsia"/>
        </w:rPr>
        <w:t>個人情報の取扱いについて不明な点があれば、山口県高等学校文化連盟事務局に</w:t>
      </w:r>
      <w:r w:rsidR="00B10990">
        <w:rPr>
          <w:rFonts w:hint="eastAsia"/>
        </w:rPr>
        <w:t>お問い合わせ</w:t>
      </w:r>
      <w:r>
        <w:rPr>
          <w:rFonts w:hint="eastAsia"/>
        </w:rPr>
        <w:t>ください。</w:t>
      </w:r>
    </w:p>
    <w:p w14:paraId="3E2412F5" w14:textId="77777777" w:rsidR="00B843E3" w:rsidRDefault="00B843E3" w:rsidP="00B843E3"/>
    <w:p w14:paraId="08F80412" w14:textId="77777777" w:rsidR="00B843E3" w:rsidRDefault="00B843E3" w:rsidP="00B843E3">
      <w:r>
        <w:rPr>
          <w:rFonts w:hint="eastAsia"/>
        </w:rPr>
        <w:t xml:space="preserve">　　　　〈連絡先・問い合わせ先〉</w:t>
      </w:r>
    </w:p>
    <w:p w14:paraId="2DC0C975" w14:textId="77777777" w:rsidR="00B843E3" w:rsidRDefault="00B843E3" w:rsidP="00B843E3">
      <w:r>
        <w:rPr>
          <w:rFonts w:hint="eastAsia"/>
        </w:rPr>
        <w:t xml:space="preserve">　　　　　　　山口県高等学校文化連盟事務局</w:t>
      </w:r>
    </w:p>
    <w:p w14:paraId="57FD59B4" w14:textId="77777777" w:rsidR="00B843E3" w:rsidRDefault="00B843E3" w:rsidP="00B843E3">
      <w:r>
        <w:rPr>
          <w:rFonts w:hint="eastAsia"/>
        </w:rPr>
        <w:t xml:space="preserve">　　　　　　　　　ＴＥＬ</w:t>
      </w:r>
      <w:r>
        <w:rPr>
          <w:rFonts w:hint="eastAsia"/>
        </w:rPr>
        <w:t xml:space="preserve">083-922-0032  </w:t>
      </w:r>
      <w:r>
        <w:rPr>
          <w:rFonts w:hint="eastAsia"/>
        </w:rPr>
        <w:t>ＦＡＸ</w:t>
      </w:r>
      <w:r>
        <w:rPr>
          <w:rFonts w:hint="eastAsia"/>
        </w:rPr>
        <w:t>083-932-0813</w:t>
      </w:r>
    </w:p>
    <w:p w14:paraId="2D67442E" w14:textId="77777777" w:rsidR="00B843E3" w:rsidRPr="00B843E3" w:rsidRDefault="00B843E3" w:rsidP="00B843E3">
      <w:r>
        <w:rPr>
          <w:rFonts w:hint="eastAsia"/>
        </w:rPr>
        <w:t xml:space="preserve">　　　　　　　　　メール：</w:t>
      </w:r>
      <w:r>
        <w:rPr>
          <w:rFonts w:hint="eastAsia"/>
        </w:rPr>
        <w:t>info@yamaguchi-koubunren.com</w:t>
      </w:r>
    </w:p>
    <w:sectPr w:rsidR="00B843E3" w:rsidRPr="00B843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60B"/>
    <w:multiLevelType w:val="hybridMultilevel"/>
    <w:tmpl w:val="28E0A470"/>
    <w:lvl w:ilvl="0" w:tplc="5A8052A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F54591"/>
    <w:multiLevelType w:val="hybridMultilevel"/>
    <w:tmpl w:val="87F0726C"/>
    <w:lvl w:ilvl="0" w:tplc="BA2494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D74"/>
    <w:rsid w:val="0005770D"/>
    <w:rsid w:val="0033610C"/>
    <w:rsid w:val="00421475"/>
    <w:rsid w:val="004A6D74"/>
    <w:rsid w:val="00B10990"/>
    <w:rsid w:val="00B843E3"/>
    <w:rsid w:val="00E57A17"/>
    <w:rsid w:val="00F8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3FB69"/>
  <w15:docId w15:val="{B1CB69CC-76C2-8443-8486-A203E48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D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2733-B1E4-4BBE-A790-BD756BC6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正浩</dc:creator>
  <cp:lastModifiedBy>志保 中野</cp:lastModifiedBy>
  <cp:revision>5</cp:revision>
  <dcterms:created xsi:type="dcterms:W3CDTF">2014-02-13T06:13:00Z</dcterms:created>
  <dcterms:modified xsi:type="dcterms:W3CDTF">2021-11-26T05:28:00Z</dcterms:modified>
</cp:coreProperties>
</file>